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Jss 3</w:t>
      </w:r>
    </w:p>
    <w:p>
      <w:pPr>
        <w:pStyle w:val="style0"/>
        <w:rPr/>
      </w:pPr>
    </w:p>
    <w:p>
      <w:pPr>
        <w:pStyle w:val="style0"/>
        <w:rPr/>
      </w:pPr>
      <w:r>
        <w:t>IGBO</w:t>
      </w:r>
    </w:p>
    <w:p>
      <w:pPr>
        <w:pStyle w:val="style0"/>
        <w:rPr/>
      </w:pPr>
      <w:r>
        <w:t>Kowa ma Nye omumatu atumatuokwu NDI a</w:t>
      </w:r>
    </w:p>
    <w:p>
      <w:pPr>
        <w:pStyle w:val="style0"/>
        <w:rPr/>
      </w:pPr>
      <w:r>
        <w:t>(1) Myiri (simile)</w:t>
      </w:r>
    </w:p>
    <w:p>
      <w:pPr>
        <w:pStyle w:val="style0"/>
        <w:rPr/>
      </w:pPr>
      <w:r>
        <w:t>(2) Mburur (metaphor)</w:t>
      </w:r>
    </w:p>
    <w:p>
      <w:pPr>
        <w:pStyle w:val="style0"/>
        <w:rPr/>
      </w:pPr>
      <w:r>
        <w:t>(3) Kwunkwugha (repetition)</w:t>
      </w:r>
    </w:p>
    <w:p>
      <w:pPr>
        <w:pStyle w:val="style0"/>
        <w:rPr/>
      </w:pPr>
      <w:r>
        <w:t>(4) Mmemmadu (personification)</w:t>
      </w:r>
    </w:p>
    <w:p>
      <w:pPr>
        <w:pStyle w:val="style0"/>
        <w:rPr/>
      </w:pPr>
      <w:r>
        <w:t>(5) Ekwueche ozo (Irony)</w:t>
      </w:r>
    </w:p>
    <w:p>
      <w:pPr>
        <w:pStyle w:val="style0"/>
        <w:rPr/>
      </w:pPr>
      <w:r>
        <w:t>(6) Nsinuuda/ udauda (onomatopoea)</w:t>
      </w:r>
    </w:p>
    <w:p>
      <w:pPr>
        <w:pStyle w:val="style0"/>
        <w:rPr/>
      </w:pPr>
      <w:r>
        <w:t>(7) Egbeokwu (Hyperbole)</w:t>
      </w:r>
    </w:p>
    <w:p>
      <w:pPr>
        <w:pStyle w:val="style0"/>
        <w:rPr/>
      </w:pPr>
    </w:p>
    <w:p>
      <w:pPr>
        <w:pStyle w:val="style0"/>
        <w:rPr/>
      </w:pPr>
      <w:r>
        <w:t>CIVIC Edu.</w:t>
      </w:r>
    </w:p>
    <w:p>
      <w:pPr>
        <w:pStyle w:val="style0"/>
        <w:rPr/>
      </w:pPr>
      <w:r>
        <w:t xml:space="preserve">(1) Mention six organization that promote positive behavior change in Nigeria </w:t>
      </w:r>
    </w:p>
    <w:p>
      <w:pPr>
        <w:pStyle w:val="style0"/>
        <w:rPr/>
      </w:pPr>
      <w:r>
        <w:t xml:space="preserve">(2) List and explain three strategies for promoting acceptable behavior in people </w:t>
      </w:r>
    </w:p>
    <w:p>
      <w:pPr>
        <w:pStyle w:val="style0"/>
        <w:rPr/>
      </w:pPr>
    </w:p>
    <w:p>
      <w:pPr>
        <w:pStyle w:val="style0"/>
        <w:rPr/>
      </w:pPr>
      <w:r>
        <w:t xml:space="preserve">SOCIAL studies </w:t>
      </w:r>
    </w:p>
    <w:p>
      <w:pPr>
        <w:pStyle w:val="style0"/>
        <w:rPr/>
      </w:pPr>
      <w:r>
        <w:t xml:space="preserve">(1) Mention and explain five consequences of cultism </w:t>
      </w:r>
    </w:p>
    <w:p>
      <w:pPr>
        <w:pStyle w:val="style0"/>
        <w:rPr/>
      </w:pPr>
      <w:r>
        <w:t>(2) State five solutions of cultism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74</Words>
  <Characters>435</Characters>
  <Application>WPS Office</Application>
  <Paragraphs>19</Paragraphs>
  <CharactersWithSpaces>497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2026-04-08T13:31:30Z</dcterms:created>
  <dc:creator>TECNO KL4</dc:creator>
  <lastModifiedBy>TECNO KL4</lastModifiedBy>
  <dcterms:modified xsi:type="dcterms:W3CDTF">2026-04-08T13:31:56Z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9d8c75f4d50c4a6cbdc14c35ce9404cb</vt:lpwstr>
  </property>
</Properties>
</file>